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7F6DF7" w:rsidRPr="00204D6E" w:rsidRDefault="007F6DF7">
      <w:pPr>
        <w:spacing w:line="360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00000007" w14:textId="4BCE69B1" w:rsidR="007F6DF7" w:rsidRPr="00204D6E" w:rsidRDefault="00000000" w:rsidP="00204D6E">
      <w:pPr>
        <w:spacing w:line="276" w:lineRule="auto"/>
        <w:ind w:leftChars="0" w:left="-2" w:firstLineChars="0" w:firstLine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Şantiye Staj Dosyası Hazırlama Kılavuzu</w:t>
      </w:r>
      <w:r w:rsidR="00ED6FA7" w:rsidRPr="00ED6FA7">
        <w:rPr>
          <w:rFonts w:asciiTheme="majorHAnsi" w:eastAsia="Arial" w:hAnsiTheme="majorHAnsi" w:cstheme="majorHAnsi"/>
          <w:b/>
          <w:sz w:val="22"/>
          <w:szCs w:val="22"/>
          <w:vertAlign w:val="superscript"/>
        </w:rPr>
        <w:footnoteReference w:id="1"/>
      </w:r>
      <w:r w:rsidRPr="00204D6E">
        <w:rPr>
          <w:rFonts w:asciiTheme="majorHAnsi" w:eastAsia="Arial" w:hAnsiTheme="majorHAnsi" w:cstheme="majorHAnsi"/>
          <w:b/>
          <w:sz w:val="22"/>
          <w:szCs w:val="22"/>
        </w:rPr>
        <w:t xml:space="preserve"> Staj yapacak olan öğrenci ve staj yapılacak kurum/şirkettin sorumlu mimarı veya inşaat mühendisi</w:t>
      </w:r>
      <w:r w:rsidRPr="00204D6E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</w:t>
      </w:r>
      <w:r w:rsidRPr="00204D6E">
        <w:rPr>
          <w:rFonts w:asciiTheme="majorHAnsi" w:eastAsia="Arial" w:hAnsiTheme="majorHAnsi" w:cstheme="majorHAnsi"/>
          <w:b/>
          <w:sz w:val="22"/>
          <w:szCs w:val="22"/>
        </w:rPr>
        <w:t xml:space="preserve">tarafından dikkatlice okunmalıdır. Öğrencinin stajının ve hazırladığı dosyanın KILAVUZA UYGUNLUĞU </w:t>
      </w:r>
      <w:r w:rsidRPr="00204D6E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sorumlu mimar veya inşaat mühendisi </w:t>
      </w:r>
      <w:r w:rsidRPr="00204D6E">
        <w:rPr>
          <w:rFonts w:asciiTheme="majorHAnsi" w:eastAsia="Arial" w:hAnsiTheme="majorHAnsi" w:cstheme="majorHAnsi"/>
          <w:b/>
          <w:sz w:val="22"/>
          <w:szCs w:val="22"/>
        </w:rPr>
        <w:t>tarafından Staj bitiminde ONAYLANACAKTIR.</w:t>
      </w:r>
    </w:p>
    <w:p w14:paraId="00000009" w14:textId="77777777" w:rsidR="007F6DF7" w:rsidRPr="00204D6E" w:rsidRDefault="007F6DF7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4D7E6A96" w14:textId="77777777" w:rsidR="00204D6E" w:rsidRPr="00204D6E" w:rsidRDefault="00204D6E" w:rsidP="00204D6E">
      <w:pPr>
        <w:spacing w:before="120"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  <w:u w:val="single"/>
        </w:rPr>
        <w:t>Staj Dosya Formatı</w:t>
      </w:r>
    </w:p>
    <w:p w14:paraId="05CBE4A5" w14:textId="77777777" w:rsidR="00204D6E" w:rsidRPr="00204D6E" w:rsidRDefault="00204D6E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proofErr w:type="spellStart"/>
      <w:r w:rsidRPr="00204D6E">
        <w:rPr>
          <w:rFonts w:asciiTheme="majorHAnsi" w:eastAsia="Arial" w:hAnsiTheme="majorHAnsi" w:cstheme="majorHAnsi"/>
          <w:b/>
          <w:sz w:val="22"/>
          <w:szCs w:val="22"/>
        </w:rPr>
        <w:t>MMR</w:t>
      </w:r>
      <w:proofErr w:type="spellEnd"/>
      <w:r w:rsidRPr="00204D6E">
        <w:rPr>
          <w:rFonts w:asciiTheme="majorHAnsi" w:eastAsia="Arial" w:hAnsiTheme="majorHAnsi" w:cstheme="majorHAnsi"/>
          <w:b/>
          <w:sz w:val="22"/>
          <w:szCs w:val="22"/>
        </w:rPr>
        <w:t xml:space="preserve"> 399 Şantiye Stajı;</w:t>
      </w:r>
      <w:r w:rsidRPr="00204D6E">
        <w:rPr>
          <w:rFonts w:asciiTheme="majorHAnsi" w:eastAsia="Arial" w:hAnsiTheme="majorHAnsi" w:cstheme="majorHAnsi"/>
          <w:sz w:val="22"/>
          <w:szCs w:val="22"/>
        </w:rPr>
        <w:t xml:space="preserve"> mavi arkalıklı spiralli A4 kitapçık olarak hazırlanacak ve ilgili öğretim elemanına teslim edilecektir. Dosya </w:t>
      </w:r>
      <w:proofErr w:type="spellStart"/>
      <w:proofErr w:type="gramStart"/>
      <w:r w:rsidRPr="00204D6E">
        <w:rPr>
          <w:rFonts w:asciiTheme="majorHAnsi" w:eastAsia="Arial" w:hAnsiTheme="majorHAnsi" w:cstheme="majorHAnsi"/>
          <w:sz w:val="22"/>
          <w:szCs w:val="22"/>
        </w:rPr>
        <w:t>CO.b</w:t>
      </w:r>
      <w:proofErr w:type="spellEnd"/>
      <w:proofErr w:type="gramEnd"/>
      <w:r w:rsidRPr="00204D6E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204D6E">
        <w:rPr>
          <w:rFonts w:asciiTheme="majorHAnsi" w:eastAsia="Arial" w:hAnsiTheme="majorHAnsi" w:cstheme="majorHAnsi"/>
          <w:sz w:val="22"/>
          <w:szCs w:val="22"/>
        </w:rPr>
        <w:t>MMR</w:t>
      </w:r>
      <w:proofErr w:type="spellEnd"/>
      <w:r w:rsidRPr="00204D6E">
        <w:rPr>
          <w:rFonts w:asciiTheme="majorHAnsi" w:eastAsia="Arial" w:hAnsiTheme="majorHAnsi" w:cstheme="majorHAnsi"/>
          <w:sz w:val="22"/>
          <w:szCs w:val="22"/>
        </w:rPr>
        <w:t xml:space="preserve"> 399 Staj Dosyası Şablonuna uygun olarak hazırlanacaktır.</w:t>
      </w:r>
    </w:p>
    <w:p w14:paraId="391097BB" w14:textId="77777777" w:rsidR="00204D6E" w:rsidRPr="00204D6E" w:rsidRDefault="00204D6E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14:paraId="0000000A" w14:textId="7A0F53D9" w:rsidR="007F6DF7" w:rsidRPr="00204D6E" w:rsidRDefault="00000000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  <w:u w:val="single"/>
        </w:rPr>
        <w:t>Şantiye Stajı yapacak olan öğrencilerin bilgi edinmesi ve yapım sürecinde yer alması gereken konular:</w:t>
      </w:r>
    </w:p>
    <w:p w14:paraId="0000000B" w14:textId="77777777" w:rsidR="007F6DF7" w:rsidRPr="00204D6E" w:rsidRDefault="007F6DF7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0C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Strüktürel sistemler (betonarme, karkas, asma germe, çelik konstrüksiyon vb.)</w:t>
      </w:r>
    </w:p>
    <w:p w14:paraId="0000000D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Kalıp Sistemleri (tünel, kayar, şişme vb.)</w:t>
      </w:r>
    </w:p>
    <w:p w14:paraId="0000000E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Çağdaş Yapı Malzemeleri (giydirme cephe malzemeleri, kaplama malzemeleri vb.)</w:t>
      </w:r>
    </w:p>
    <w:p w14:paraId="0000000F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Yapı Elemanları (merdiven, kapı, pencere, bölme duvar, korkuluk, parapet, asma tavan, yükseltilmiş döşeme vb.)</w:t>
      </w:r>
    </w:p>
    <w:p w14:paraId="00000010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Temel Sistemleri (</w:t>
      </w:r>
      <w:proofErr w:type="spellStart"/>
      <w:r w:rsidRPr="00204D6E">
        <w:rPr>
          <w:rFonts w:asciiTheme="majorHAnsi" w:eastAsia="Arial" w:hAnsiTheme="majorHAnsi" w:cstheme="majorHAnsi"/>
          <w:sz w:val="22"/>
          <w:szCs w:val="22"/>
        </w:rPr>
        <w:t>Radye</w:t>
      </w:r>
      <w:proofErr w:type="spellEnd"/>
      <w:r w:rsidRPr="00204D6E">
        <w:rPr>
          <w:rFonts w:asciiTheme="majorHAnsi" w:eastAsia="Arial" w:hAnsiTheme="majorHAnsi" w:cstheme="majorHAnsi"/>
          <w:sz w:val="22"/>
          <w:szCs w:val="22"/>
        </w:rPr>
        <w:t>, tablalı, eğimli vb.)</w:t>
      </w:r>
    </w:p>
    <w:p w14:paraId="00000011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Döşeme Sistemleri (kirişli, asmolen, konsol vb.)</w:t>
      </w:r>
    </w:p>
    <w:p w14:paraId="00000012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Çatı Sistemleri vb.</w:t>
      </w:r>
    </w:p>
    <w:p w14:paraId="00000013" w14:textId="77777777" w:rsidR="007F6DF7" w:rsidRPr="00204D6E" w:rsidRDefault="007F6DF7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17" w14:textId="77777777" w:rsidR="007F6DF7" w:rsidRPr="00204D6E" w:rsidRDefault="00000000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  <w:u w:val="single"/>
        </w:rPr>
        <w:t>Staj Dosyasında Yer Alan Bölümler</w:t>
      </w:r>
    </w:p>
    <w:p w14:paraId="6D782A50" w14:textId="77777777" w:rsidR="00204D6E" w:rsidRPr="00204D6E" w:rsidRDefault="00204D6E" w:rsidP="00204D6E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00000018" w14:textId="77777777" w:rsidR="007F6DF7" w:rsidRPr="00204D6E" w:rsidRDefault="00000000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1.GİRİŞ</w:t>
      </w:r>
    </w:p>
    <w:p w14:paraId="00000019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Stajın başlangıç ve bitiş tarihleri</w:t>
      </w:r>
    </w:p>
    <w:p w14:paraId="0000001A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Staj yapılan kurum/şirketin adresi</w:t>
      </w:r>
    </w:p>
    <w:p w14:paraId="0000001B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Kurum/şirketin amacı, kısa tanımı, büyüklüğü, çalışanları, hizmet verdiği alan, referans projeleri vb.</w:t>
      </w:r>
    </w:p>
    <w:p w14:paraId="28BAC963" w14:textId="77777777" w:rsidR="00204D6E" w:rsidRPr="00204D6E" w:rsidRDefault="00204D6E" w:rsidP="00204D6E">
      <w:p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1C" w14:textId="77777777" w:rsidR="007F6DF7" w:rsidRPr="00204D6E" w:rsidRDefault="00000000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2. İŞ ORGANİZASYONU</w:t>
      </w:r>
    </w:p>
    <w:p w14:paraId="0000001D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Şirketin/kurumun organizasyon şeması</w:t>
      </w:r>
    </w:p>
    <w:p w14:paraId="0000001E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Öğrencinin yer aldığı bölüm</w:t>
      </w:r>
    </w:p>
    <w:p w14:paraId="0000001F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Öğrencinin bölümde bağlı olduğu sorumlu mimar veya inşaat mühendisinin adı-soyadı-Meslek Odası sicil numarası-iletişim bilgileri </w:t>
      </w:r>
    </w:p>
    <w:p w14:paraId="00000020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Bölümün tanımı (bölümün kuruma/şirkete katkısı, çalışanların sayısı ve görevleri, mimarlık alanında gösterilen faaliyetler </w:t>
      </w:r>
      <w:proofErr w:type="gramStart"/>
      <w:r w:rsidRPr="00204D6E">
        <w:rPr>
          <w:rFonts w:asciiTheme="majorHAnsi" w:eastAsia="Arial" w:hAnsiTheme="majorHAnsi" w:cstheme="majorHAnsi"/>
          <w:sz w:val="22"/>
          <w:szCs w:val="22"/>
        </w:rPr>
        <w:t>vb. )</w:t>
      </w:r>
      <w:proofErr w:type="gramEnd"/>
    </w:p>
    <w:p w14:paraId="00000021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Öğrencinin bölüm içindeki görevi ve çalışma süreci </w:t>
      </w:r>
    </w:p>
    <w:p w14:paraId="00000022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Çalışılan kurum/şirket veya bölümde kullanılan teknik cihaz ve yazılımlar (bilgisayar programları, uygulama için kullanılan teknikler ve araçlar vb.)</w:t>
      </w:r>
    </w:p>
    <w:p w14:paraId="6455E1A4" w14:textId="77777777" w:rsidR="00204D6E" w:rsidRPr="00204D6E" w:rsidRDefault="00204D6E" w:rsidP="00204D6E">
      <w:p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6F916EF" w14:textId="77777777" w:rsidR="00ED6FA7" w:rsidRDefault="00ED6FA7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5F9980F5" w14:textId="77777777" w:rsidR="00DF0B1C" w:rsidRDefault="00DF0B1C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23" w14:textId="05DBE2D4" w:rsidR="007F6DF7" w:rsidRPr="00204D6E" w:rsidRDefault="00000000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3. İŞ SÜRECİ</w:t>
      </w:r>
    </w:p>
    <w:p w14:paraId="00000024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Öğrencinin yer aldığı işin tanımı ve kapsamı (yer aldığı proje, şantiye çalışması vb.)</w:t>
      </w:r>
    </w:p>
    <w:p w14:paraId="00000025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Projenin/uygulamanın hangi düzeyinde şirket veya kurumun sorumluluk aldığı</w:t>
      </w:r>
    </w:p>
    <w:p w14:paraId="00000026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Projenin/uygulamanın hangi seviyesinde bölüm ve öğrencinin sorumluluk aldığı</w:t>
      </w:r>
    </w:p>
    <w:p w14:paraId="162E5CDC" w14:textId="77777777" w:rsidR="00204D6E" w:rsidRPr="00204D6E" w:rsidRDefault="00204D6E" w:rsidP="00204D6E">
      <w:p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27" w14:textId="77777777" w:rsidR="007F6DF7" w:rsidRPr="00204D6E" w:rsidRDefault="00000000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4. ÇALIŞMA RAPORU</w:t>
      </w:r>
    </w:p>
    <w:p w14:paraId="00000028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Başlangıç tarihinden itibaren çalışılan her gün ayrı ayrı tarihlendirilecektir,</w:t>
      </w:r>
    </w:p>
    <w:p w14:paraId="00000029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Raporda, konuşma dili yerine yazım dili kullanılacak ve işle doğrudan ilişkili bilgiler verilecektir.</w:t>
      </w:r>
    </w:p>
    <w:p w14:paraId="0000002A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Öğrenci, yer aldığı çalışma alanında yapılan günlük işleri ve kendi yaptığı günlük çalışmaları detaylı ve açıklayıcı şekilde tanımlayacaktır,</w:t>
      </w:r>
    </w:p>
    <w:p w14:paraId="0000002B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Yapılan çalışmalar görsellerle desteklenecektir, </w:t>
      </w:r>
    </w:p>
    <w:p w14:paraId="0000002C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Kendisinin içinde bulunduğu çalışmalar fotoğraflarla belgelenecektir,</w:t>
      </w:r>
    </w:p>
    <w:p w14:paraId="0000002D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Raporda yer alacak fotoğraf, eskiz, proje, serbest el çizimleri vb. görsel ögeler metin içerisine konulacak ve/veya A4 sayfalar halinde düzenlenecektir (Ek olarak sunulacak projeler </w:t>
      </w:r>
      <w:r w:rsidRPr="00204D6E">
        <w:rPr>
          <w:rFonts w:asciiTheme="majorHAnsi" w:eastAsia="Arial" w:hAnsiTheme="majorHAnsi" w:cstheme="majorHAnsi"/>
          <w:b/>
          <w:sz w:val="22"/>
          <w:szCs w:val="22"/>
        </w:rPr>
        <w:t>en az A3 boyutunda</w:t>
      </w:r>
      <w:r w:rsidRPr="00204D6E">
        <w:rPr>
          <w:rFonts w:asciiTheme="majorHAnsi" w:eastAsia="Arial" w:hAnsiTheme="majorHAnsi" w:cstheme="majorHAnsi"/>
          <w:sz w:val="22"/>
          <w:szCs w:val="22"/>
        </w:rPr>
        <w:t xml:space="preserve"> olacaktır).</w:t>
      </w:r>
    </w:p>
    <w:p w14:paraId="0E41695F" w14:textId="77777777" w:rsidR="00204D6E" w:rsidRPr="00204D6E" w:rsidRDefault="00204D6E" w:rsidP="00204D6E">
      <w:p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2E" w14:textId="77777777" w:rsidR="007F6DF7" w:rsidRPr="00204D6E" w:rsidRDefault="00000000" w:rsidP="00204D6E">
      <w:pPr>
        <w:spacing w:line="276" w:lineRule="auto"/>
        <w:ind w:left="424" w:hangingChars="193" w:hanging="426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b/>
          <w:sz w:val="22"/>
          <w:szCs w:val="22"/>
        </w:rPr>
        <w:t>5. DEĞERLENDİRME VE SONUÇ</w:t>
      </w:r>
    </w:p>
    <w:p w14:paraId="0000002F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Öğrencinin kurum/şirket ve bölüme staj sürecinde vermiş olduğu katkı</w:t>
      </w:r>
    </w:p>
    <w:p w14:paraId="00000030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Stajın öğrenciye olan katkısı (malzemeler, teknikler, uygulamalar, vs.)</w:t>
      </w:r>
    </w:p>
    <w:p w14:paraId="00000031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Öğrencinin staj sonunda edinmiş olduğu deneyimler ve fikirler</w:t>
      </w:r>
    </w:p>
    <w:p w14:paraId="00000032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>Staj bitiminde hazırlanmış olan staj dosyası, öğrencinin bölümde bağlı olduğu sorumlu mimar veya inşaat mühendisi tarafından kontrol edilerek doğruluğuna dair tüm sayfaların imzalanması gerekmektedir.</w:t>
      </w:r>
    </w:p>
    <w:p w14:paraId="00000033" w14:textId="77777777" w:rsidR="007F6DF7" w:rsidRPr="00204D6E" w:rsidRDefault="00000000" w:rsidP="00204D6E">
      <w:pPr>
        <w:numPr>
          <w:ilvl w:val="0"/>
          <w:numId w:val="1"/>
        </w:numPr>
        <w:spacing w:line="276" w:lineRule="auto"/>
        <w:ind w:left="423" w:hangingChars="193" w:hanging="425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04D6E">
        <w:rPr>
          <w:rFonts w:asciiTheme="majorHAnsi" w:eastAsia="Arial" w:hAnsiTheme="majorHAnsi" w:cstheme="majorHAnsi"/>
          <w:sz w:val="22"/>
          <w:szCs w:val="22"/>
        </w:rPr>
        <w:t xml:space="preserve">Staj dosyasının son sayfası, sorumlu mimar veya inşaat mühendisi tarafından </w:t>
      </w:r>
      <w:r w:rsidRPr="00204D6E">
        <w:rPr>
          <w:rFonts w:asciiTheme="majorHAnsi" w:eastAsia="Arial" w:hAnsiTheme="majorHAnsi" w:cstheme="majorHAnsi"/>
          <w:b/>
          <w:sz w:val="22"/>
          <w:szCs w:val="22"/>
        </w:rPr>
        <w:t xml:space="preserve">UYGUNDUR </w:t>
      </w:r>
      <w:r w:rsidRPr="00204D6E">
        <w:rPr>
          <w:rFonts w:asciiTheme="majorHAnsi" w:eastAsia="Arial" w:hAnsiTheme="majorHAnsi" w:cstheme="majorHAnsi"/>
          <w:sz w:val="22"/>
          <w:szCs w:val="22"/>
        </w:rPr>
        <w:t>ibaresiyle kaşelenerek imzalanacaktır.</w:t>
      </w:r>
    </w:p>
    <w:p w14:paraId="00000034" w14:textId="77777777" w:rsidR="007F6DF7" w:rsidRPr="00C37C5F" w:rsidRDefault="007F6DF7" w:rsidP="00204D6E">
      <w:pPr>
        <w:spacing w:line="276" w:lineRule="auto"/>
        <w:ind w:left="423" w:hangingChars="193" w:hanging="425"/>
        <w:jc w:val="both"/>
        <w:rPr>
          <w:rFonts w:asciiTheme="majorHAnsi" w:hAnsiTheme="majorHAnsi" w:cstheme="majorHAnsi"/>
          <w:sz w:val="22"/>
          <w:szCs w:val="22"/>
        </w:rPr>
      </w:pPr>
    </w:p>
    <w:sectPr w:rsidR="007F6DF7" w:rsidRPr="00C37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DE88" w14:textId="77777777" w:rsidR="00E94BD8" w:rsidRPr="00204D6E" w:rsidRDefault="00E94BD8">
      <w:pPr>
        <w:spacing w:line="240" w:lineRule="auto"/>
        <w:ind w:left="0" w:hanging="2"/>
      </w:pPr>
      <w:r w:rsidRPr="00204D6E">
        <w:separator/>
      </w:r>
    </w:p>
  </w:endnote>
  <w:endnote w:type="continuationSeparator" w:id="0">
    <w:p w14:paraId="21E5BD2D" w14:textId="77777777" w:rsidR="00E94BD8" w:rsidRPr="00204D6E" w:rsidRDefault="00E94BD8">
      <w:pPr>
        <w:spacing w:line="240" w:lineRule="auto"/>
        <w:ind w:left="0" w:hanging="2"/>
      </w:pPr>
      <w:r w:rsidRPr="00204D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0815" w14:textId="77777777" w:rsidR="00ED6FA7" w:rsidRDefault="00ED6FA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D628" w14:textId="77777777" w:rsidR="00ED6FA7" w:rsidRDefault="00ED6FA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105" w14:textId="77777777" w:rsidR="00ED6FA7" w:rsidRDefault="00ED6FA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82E8" w14:textId="77777777" w:rsidR="00E94BD8" w:rsidRPr="00204D6E" w:rsidRDefault="00E94BD8">
      <w:pPr>
        <w:spacing w:line="240" w:lineRule="auto"/>
        <w:ind w:left="0" w:hanging="2"/>
      </w:pPr>
      <w:r w:rsidRPr="00204D6E">
        <w:separator/>
      </w:r>
    </w:p>
  </w:footnote>
  <w:footnote w:type="continuationSeparator" w:id="0">
    <w:p w14:paraId="6E01A34B" w14:textId="77777777" w:rsidR="00E94BD8" w:rsidRPr="00204D6E" w:rsidRDefault="00E94BD8">
      <w:pPr>
        <w:spacing w:line="240" w:lineRule="auto"/>
        <w:ind w:left="0" w:hanging="2"/>
      </w:pPr>
      <w:r w:rsidRPr="00204D6E">
        <w:continuationSeparator/>
      </w:r>
    </w:p>
  </w:footnote>
  <w:footnote w:id="1">
    <w:p w14:paraId="48B97FE5" w14:textId="77777777" w:rsidR="00ED6FA7" w:rsidRDefault="00ED6FA7" w:rsidP="00ED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204D6E">
        <w:rPr>
          <w:vertAlign w:val="superscript"/>
        </w:rPr>
        <w:footnoteRef/>
      </w:r>
      <w:r w:rsidRPr="00204D6E">
        <w:rPr>
          <w:color w:val="000000"/>
          <w:sz w:val="20"/>
          <w:szCs w:val="20"/>
        </w:rPr>
        <w:t xml:space="preserve"> Şantiye Staj Dosyası Hazırlama Kılavuzu 29.02.2024 tarihinde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7C78" w14:textId="77777777" w:rsidR="00ED6FA7" w:rsidRDefault="00ED6FA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2A6C" w14:textId="42D57EE7" w:rsidR="003649E1" w:rsidRPr="003649E1" w:rsidRDefault="003649E1" w:rsidP="003649E1">
    <w:pPr>
      <w:ind w:left="0" w:hanging="2"/>
      <w:rPr>
        <w:rFonts w:asciiTheme="majorHAnsi" w:hAnsiTheme="majorHAnsi" w:cstheme="maj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bookmarkStart w:id="5" w:name="_Hlk160465039"/>
    <w:bookmarkStart w:id="6" w:name="_Hlk160465040"/>
    <w:bookmarkStart w:id="7" w:name="_Hlk160702285"/>
    <w:bookmarkStart w:id="8" w:name="_Hlk160702286"/>
    <w:r w:rsidRPr="003649E1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FCD5E" wp14:editId="4AB54A3E">
              <wp:simplePos x="0" y="0"/>
              <wp:positionH relativeFrom="column">
                <wp:posOffset>-245110</wp:posOffset>
              </wp:positionH>
              <wp:positionV relativeFrom="paragraph">
                <wp:posOffset>-68580</wp:posOffset>
              </wp:positionV>
              <wp:extent cx="791210" cy="75565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62FC1F" w14:textId="189C0BE5" w:rsidR="003649E1" w:rsidRPr="003649E1" w:rsidRDefault="003649E1" w:rsidP="003649E1">
                          <w:pPr>
                            <w:widowControl w:val="0"/>
                            <w:suppressAutoHyphens w:val="0"/>
                            <w:spacing w:line="240" w:lineRule="auto"/>
                            <w:ind w:leftChars="0" w:left="0" w:firstLineChars="0" w:firstLine="0"/>
                            <w:contextualSpacing/>
                            <w:textAlignment w:val="auto"/>
                            <w:outlineLvl w:val="9"/>
                            <w:rPr>
                              <w:rFonts w:asciiTheme="majorHAnsi" w:eastAsiaTheme="minorHAnsi" w:hAnsiTheme="majorHAnsi" w:cstheme="majorHAnsi"/>
                              <w:color w:val="FFFFFF" w:themeColor="background1"/>
                              <w:position w:val="0"/>
                              <w:sz w:val="88"/>
                              <w:szCs w:val="88"/>
                            </w:rPr>
                          </w:pPr>
                          <w:r w:rsidRPr="003649E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88"/>
                              <w:szCs w:val="88"/>
                              <w:highlight w:val="blue"/>
                            </w:rPr>
                            <w:t>C0</w:t>
                          </w:r>
                          <w:r w:rsidRPr="003649E1">
                            <w:rPr>
                              <w:rFonts w:asciiTheme="majorHAnsi" w:eastAsiaTheme="minorHAnsi" w:hAnsiTheme="majorHAnsi" w:cstheme="majorHAnsi"/>
                              <w:color w:val="FFFFFF" w:themeColor="background1"/>
                              <w:position w:val="0"/>
                              <w:sz w:val="88"/>
                              <w:szCs w:val="8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FC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9.3pt;margin-top:-5.4pt;width:62.3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" filled="f" stroked="f" strokeweight=".5pt">
              <v:textbox>
                <w:txbxContent>
                  <w:p w14:paraId="6C62FC1F" w14:textId="189C0BE5" w:rsidR="003649E1" w:rsidRPr="003649E1" w:rsidRDefault="003649E1" w:rsidP="003649E1">
                    <w:pPr>
                      <w:widowControl w:val="0"/>
                      <w:suppressAutoHyphens w:val="0"/>
                      <w:spacing w:line="240" w:lineRule="auto"/>
                      <w:ind w:leftChars="0" w:left="0" w:firstLineChars="0" w:firstLine="0"/>
                      <w:contextualSpacing/>
                      <w:textAlignment w:val="auto"/>
                      <w:outlineLvl w:val="9"/>
                      <w:rPr>
                        <w:rFonts w:asciiTheme="majorHAnsi" w:eastAsiaTheme="minorHAnsi" w:hAnsiTheme="majorHAnsi" w:cstheme="majorHAnsi"/>
                        <w:color w:val="FFFFFF" w:themeColor="background1"/>
                        <w:position w:val="0"/>
                        <w:sz w:val="88"/>
                        <w:szCs w:val="88"/>
                      </w:rPr>
                    </w:pPr>
                    <w:r w:rsidRPr="003649E1">
                      <w:rPr>
                        <w:rFonts w:asciiTheme="majorHAnsi" w:hAnsiTheme="majorHAnsi" w:cstheme="majorHAnsi"/>
                        <w:color w:val="FFFFFF" w:themeColor="background1"/>
                        <w:sz w:val="88"/>
                        <w:szCs w:val="88"/>
                        <w:highlight w:val="blue"/>
                      </w:rPr>
                      <w:t>C0</w:t>
                    </w:r>
                    <w:r w:rsidRPr="003649E1">
                      <w:rPr>
                        <w:rFonts w:asciiTheme="majorHAnsi" w:eastAsiaTheme="minorHAnsi" w:hAnsiTheme="majorHAnsi" w:cstheme="majorHAnsi"/>
                        <w:color w:val="FFFFFF" w:themeColor="background1"/>
                        <w:position w:val="0"/>
                        <w:sz w:val="88"/>
                        <w:szCs w:val="88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649E1">
      <w:rPr>
        <w:rFonts w:asciiTheme="majorHAnsi" w:hAnsiTheme="majorHAnsi" w:cstheme="maj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0D983C76" wp14:editId="0F77AA8E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3649E1">
      <w:rPr>
        <w:rFonts w:asciiTheme="majorHAnsi" w:hAnsiTheme="majorHAnsi" w:cstheme="majorHAnsi"/>
      </w:rPr>
      <w:t>GSTMF</w:t>
    </w:r>
    <w:proofErr w:type="spellEnd"/>
    <w:r w:rsidRPr="003649E1">
      <w:rPr>
        <w:rFonts w:asciiTheme="majorHAnsi" w:hAnsiTheme="majorHAnsi" w:cstheme="majorHAnsi"/>
      </w:rPr>
      <w:t xml:space="preserve"> Mimarlık Bölümü Lisans Programı</w:t>
    </w:r>
    <w:r w:rsidRPr="003649E1">
      <w:rPr>
        <w:rFonts w:asciiTheme="majorHAnsi" w:hAnsiTheme="majorHAnsi" w:cstheme="majorHAnsi"/>
      </w:rPr>
      <w:br/>
    </w:r>
    <w:proofErr w:type="spellStart"/>
    <w:r w:rsidRPr="003649E1">
      <w:rPr>
        <w:rFonts w:asciiTheme="majorHAnsi" w:hAnsiTheme="majorHAnsi" w:cstheme="majorHAnsi"/>
        <w:b/>
        <w:bCs/>
      </w:rPr>
      <w:t>MMR</w:t>
    </w:r>
    <w:proofErr w:type="spellEnd"/>
    <w:r w:rsidRPr="003649E1">
      <w:rPr>
        <w:rFonts w:asciiTheme="majorHAnsi" w:hAnsiTheme="majorHAnsi" w:cstheme="maj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5CCD9153" w14:textId="33EB9029" w:rsidR="00ED6FA7" w:rsidRPr="003649E1" w:rsidRDefault="003649E1" w:rsidP="003649E1">
    <w:pPr>
      <w:ind w:left="2" w:right="-285" w:hanging="4"/>
      <w:rPr>
        <w:rFonts w:asciiTheme="majorHAnsi" w:hAnsiTheme="majorHAnsi" w:cstheme="majorHAnsi"/>
        <w:b/>
        <w:bCs/>
        <w:sz w:val="40"/>
        <w:szCs w:val="40"/>
      </w:rPr>
    </w:pPr>
    <w:proofErr w:type="spellStart"/>
    <w:r w:rsidRPr="003649E1">
      <w:rPr>
        <w:rFonts w:asciiTheme="majorHAnsi" w:hAnsiTheme="majorHAnsi" w:cstheme="majorHAnsi"/>
        <w:b/>
        <w:bCs/>
        <w:sz w:val="40"/>
        <w:szCs w:val="40"/>
      </w:rPr>
      <w:t>MMR</w:t>
    </w:r>
    <w:proofErr w:type="spellEnd"/>
    <w:r w:rsidRPr="003649E1">
      <w:rPr>
        <w:rFonts w:asciiTheme="majorHAnsi" w:hAnsiTheme="majorHAnsi" w:cstheme="majorHAnsi"/>
        <w:b/>
        <w:bCs/>
        <w:sz w:val="40"/>
        <w:szCs w:val="40"/>
      </w:rPr>
      <w:t xml:space="preserve"> 399 Staj Dosyası Hazırlama Kılavuzu</w:t>
    </w:r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0DBC" w14:textId="77777777" w:rsidR="00ED6FA7" w:rsidRDefault="00ED6FA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86E"/>
    <w:multiLevelType w:val="multilevel"/>
    <w:tmpl w:val="EBF22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6A162A"/>
    <w:multiLevelType w:val="multilevel"/>
    <w:tmpl w:val="D9F8B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68242086">
    <w:abstractNumId w:val="1"/>
  </w:num>
  <w:num w:numId="2" w16cid:durableId="205901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F7"/>
    <w:rsid w:val="000704BC"/>
    <w:rsid w:val="00190877"/>
    <w:rsid w:val="00204D6E"/>
    <w:rsid w:val="0030332E"/>
    <w:rsid w:val="003649E1"/>
    <w:rsid w:val="004C31D5"/>
    <w:rsid w:val="00612C0F"/>
    <w:rsid w:val="007904A0"/>
    <w:rsid w:val="007F6DF7"/>
    <w:rsid w:val="00C37C5F"/>
    <w:rsid w:val="00DF0B1C"/>
    <w:rsid w:val="00E94BD8"/>
    <w:rsid w:val="00ED6FA7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149FE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paragraph" w:customStyle="1" w:styleId="BalonMetni">
    <w:name w:val="Balon Metni"/>
    <w:basedOn w:val="Normal"/>
    <w:rPr>
      <w:rFonts w:ascii="Tahoma" w:hAnsi="Tahoma" w:cs="Tahoma"/>
      <w:sz w:val="16"/>
      <w:szCs w:val="16"/>
      <w:lang w:val="en-US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customStyle="1" w:styleId="DipnotMetni">
    <w:name w:val="Dipnot Metni"/>
    <w:basedOn w:val="Normal"/>
    <w:qFormat/>
    <w:rPr>
      <w:sz w:val="20"/>
      <w:szCs w:val="20"/>
      <w:lang w:val="en-US"/>
    </w:rPr>
  </w:style>
  <w:style w:type="character" w:customStyle="1" w:styleId="DipnotMetniChar">
    <w:name w:val="Dipnot Metni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DipnotBavurusu">
    <w:name w:val="Dipnot Başvurus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6F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A7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6F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A7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1IMwyiX06jA+vXF2Y6rWIXi4ZA==">AMUW2mXWkIM+z6kaGVsjp5jqpLJCtPBzkKAmJy8n+RSRD++1F8yRxg+ReOwCKb9nIC7Wd+KTUxa3pcn9mn2k6I3RlvongETPkAIpM7MZK9UmoUYdemx601w=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Nezih Burak BİCAN</cp:lastModifiedBy>
  <cp:revision>8</cp:revision>
  <cp:lastPrinted>2024-03-07T07:55:00Z</cp:lastPrinted>
  <dcterms:created xsi:type="dcterms:W3CDTF">2024-02-29T13:47:00Z</dcterms:created>
  <dcterms:modified xsi:type="dcterms:W3CDTF">2024-03-07T08:14:00Z</dcterms:modified>
</cp:coreProperties>
</file>